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02" w:rsidRPr="00CB10E5" w:rsidRDefault="00D93C02" w:rsidP="00D93C02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СОВЕТ АЙДАРОВСКОГО СЕЛЬСКОГО  ПОСЕЛЕНИЯ</w:t>
      </w:r>
    </w:p>
    <w:p w:rsidR="00D93C02" w:rsidRPr="00CB10E5" w:rsidRDefault="00D93C02" w:rsidP="00D93C02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ТЮЛЯЧИНСКОГО МУНИЦИПАЛЬНОГО РАЙОНА</w:t>
      </w:r>
    </w:p>
    <w:p w:rsidR="00D93C02" w:rsidRPr="00CB10E5" w:rsidRDefault="00D93C02" w:rsidP="00D93C02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РЕСПУБЛИКИ  ТАТАРСТАН</w:t>
      </w:r>
    </w:p>
    <w:p w:rsidR="00D93C02" w:rsidRPr="00CB10E5" w:rsidRDefault="00D93C02" w:rsidP="00D93C02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CB10E5">
        <w:rPr>
          <w:color w:val="000000"/>
          <w:sz w:val="28"/>
          <w:szCs w:val="28"/>
        </w:rPr>
        <w:t> </w:t>
      </w:r>
    </w:p>
    <w:p w:rsidR="00D93C02" w:rsidRPr="00CB10E5" w:rsidRDefault="00D93C02" w:rsidP="00D93C02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РЕШЕНИЕ</w:t>
      </w:r>
    </w:p>
    <w:p w:rsidR="00D93C02" w:rsidRPr="00CB10E5" w:rsidRDefault="00D93C02" w:rsidP="00D93C02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пятьдесят  пятого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 xml:space="preserve"> заседания второго созыва</w:t>
      </w:r>
    </w:p>
    <w:p w:rsidR="00D93C02" w:rsidRPr="00CB10E5" w:rsidRDefault="00D93C02" w:rsidP="00D93C02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CB10E5">
        <w:rPr>
          <w:color w:val="000000"/>
          <w:sz w:val="28"/>
          <w:szCs w:val="28"/>
        </w:rPr>
        <w:t> </w:t>
      </w:r>
    </w:p>
    <w:p w:rsidR="00D93C02" w:rsidRPr="00CB10E5" w:rsidRDefault="00D93C02" w:rsidP="00D93C02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25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 xml:space="preserve"> </w:t>
      </w:r>
      <w:r>
        <w:rPr>
          <w:rStyle w:val="dash041e0431044b0447043d044b0439char"/>
          <w:b/>
          <w:bCs/>
          <w:color w:val="000000"/>
          <w:sz w:val="28"/>
          <w:szCs w:val="28"/>
        </w:rPr>
        <w:t>августа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 xml:space="preserve"> 201</w:t>
      </w:r>
      <w:r>
        <w:rPr>
          <w:rStyle w:val="dash041e0431044b0447043d044b0439char"/>
          <w:b/>
          <w:bCs/>
          <w:color w:val="000000"/>
          <w:sz w:val="28"/>
          <w:szCs w:val="28"/>
        </w:rPr>
        <w:t>4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 xml:space="preserve"> г        </w:t>
      </w:r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       </w:t>
      </w:r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      №</w:t>
      </w:r>
      <w:r>
        <w:rPr>
          <w:rStyle w:val="dash041e0431044b0447043d044b0439char"/>
          <w:b/>
          <w:bCs/>
          <w:color w:val="000000"/>
          <w:sz w:val="28"/>
          <w:szCs w:val="28"/>
        </w:rPr>
        <w:t>133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             </w:t>
      </w:r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     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 </w:t>
      </w:r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 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                  </w:t>
      </w:r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д</w:t>
      </w:r>
      <w:proofErr w:type="gramStart"/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>.А</w:t>
      </w:r>
      <w:proofErr w:type="gramEnd"/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>йдарово</w:t>
      </w:r>
    </w:p>
    <w:p w:rsidR="00D93C02" w:rsidRDefault="00D93C02" w:rsidP="00D93C02">
      <w:pPr>
        <w:jc w:val="center"/>
        <w:rPr>
          <w:sz w:val="28"/>
          <w:szCs w:val="28"/>
        </w:rPr>
      </w:pPr>
    </w:p>
    <w:p w:rsidR="00D93C02" w:rsidRDefault="00D93C02" w:rsidP="00D93C02">
      <w:pPr>
        <w:jc w:val="center"/>
        <w:rPr>
          <w:sz w:val="28"/>
          <w:szCs w:val="28"/>
        </w:rPr>
      </w:pPr>
    </w:p>
    <w:p w:rsidR="00D93C02" w:rsidRDefault="00D93C02" w:rsidP="00D93C02">
      <w:pPr>
        <w:jc w:val="center"/>
        <w:rPr>
          <w:sz w:val="28"/>
          <w:szCs w:val="28"/>
        </w:rPr>
      </w:pPr>
    </w:p>
    <w:p w:rsidR="00D93C02" w:rsidRPr="00895DAC" w:rsidRDefault="00D93C02" w:rsidP="00D9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895DAC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    </w:t>
      </w:r>
      <w:r w:rsidRPr="00895DAC">
        <w:rPr>
          <w:b/>
          <w:sz w:val="28"/>
          <w:szCs w:val="28"/>
        </w:rPr>
        <w:t>в Правила</w:t>
      </w:r>
    </w:p>
    <w:p w:rsidR="00D93C02" w:rsidRPr="00895DAC" w:rsidRDefault="00D93C02" w:rsidP="00D9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б</w:t>
      </w:r>
      <w:r w:rsidRPr="00895DAC">
        <w:rPr>
          <w:b/>
          <w:sz w:val="28"/>
          <w:szCs w:val="28"/>
        </w:rPr>
        <w:t>лагоустройства</w:t>
      </w:r>
      <w:r>
        <w:rPr>
          <w:b/>
          <w:sz w:val="28"/>
          <w:szCs w:val="28"/>
        </w:rPr>
        <w:t xml:space="preserve">      </w:t>
      </w:r>
      <w:r w:rsidRPr="00895DA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Айдаровского</w:t>
      </w:r>
      <w:proofErr w:type="spellEnd"/>
    </w:p>
    <w:p w:rsidR="00D93C02" w:rsidRPr="00895DAC" w:rsidRDefault="00D93C02" w:rsidP="00D9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895DAC">
        <w:rPr>
          <w:b/>
          <w:sz w:val="28"/>
          <w:szCs w:val="28"/>
        </w:rPr>
        <w:t>сельского поселения Тюлячинского</w:t>
      </w:r>
    </w:p>
    <w:p w:rsidR="00D93C02" w:rsidRPr="00895DAC" w:rsidRDefault="00D93C02" w:rsidP="00D9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895DAC">
        <w:rPr>
          <w:b/>
          <w:sz w:val="28"/>
          <w:szCs w:val="28"/>
        </w:rPr>
        <w:t xml:space="preserve"> муниципального района </w:t>
      </w:r>
    </w:p>
    <w:p w:rsidR="00D93C02" w:rsidRPr="00895DAC" w:rsidRDefault="00D93C02" w:rsidP="00D93C02">
      <w:pPr>
        <w:jc w:val="center"/>
        <w:rPr>
          <w:rStyle w:val="a3"/>
          <w:rFonts w:eastAsiaTheme="majorEastAsia"/>
          <w:b w:val="0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895DAC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 xml:space="preserve">    </w:t>
      </w:r>
      <w:r w:rsidRPr="00895DAC">
        <w:rPr>
          <w:b/>
          <w:sz w:val="28"/>
          <w:szCs w:val="28"/>
        </w:rPr>
        <w:t>Татарстан</w:t>
      </w:r>
    </w:p>
    <w:p w:rsidR="00D93C02" w:rsidRDefault="00D93C02" w:rsidP="00D93C02">
      <w:pPr>
        <w:ind w:right="-5"/>
        <w:rPr>
          <w:sz w:val="28"/>
          <w:szCs w:val="28"/>
        </w:rPr>
      </w:pPr>
    </w:p>
    <w:p w:rsidR="00D93C02" w:rsidRDefault="00D93C02" w:rsidP="00D93C02">
      <w:pPr>
        <w:ind w:right="-5"/>
        <w:rPr>
          <w:sz w:val="28"/>
          <w:szCs w:val="28"/>
        </w:rPr>
      </w:pPr>
    </w:p>
    <w:p w:rsidR="00D93C02" w:rsidRDefault="00D93C02" w:rsidP="00D93C02">
      <w:pPr>
        <w:ind w:right="-5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помех движению транспорта и пешеходов, стабилизации экологической ситуации, </w:t>
      </w:r>
      <w:r w:rsidRPr="0077426A">
        <w:rPr>
          <w:sz w:val="28"/>
          <w:szCs w:val="28"/>
        </w:rPr>
        <w:t>профилактики правонарушений,</w:t>
      </w:r>
      <w:r>
        <w:rPr>
          <w:sz w:val="28"/>
          <w:szCs w:val="28"/>
        </w:rPr>
        <w:t xml:space="preserve"> с</w:t>
      </w:r>
      <w:r w:rsidRPr="00FB2084">
        <w:rPr>
          <w:sz w:val="28"/>
          <w:szCs w:val="28"/>
        </w:rPr>
        <w:t>вязанных с возможностью использования таких транспортных средств в противоправных целях</w:t>
      </w:r>
      <w:r>
        <w:rPr>
          <w:sz w:val="28"/>
          <w:szCs w:val="28"/>
        </w:rPr>
        <w:t xml:space="preserve">,  </w:t>
      </w:r>
      <w:r w:rsidRPr="00A56448">
        <w:rPr>
          <w:sz w:val="28"/>
          <w:szCs w:val="28"/>
        </w:rPr>
        <w:t xml:space="preserve">в соответствии с Федеральным </w:t>
      </w:r>
      <w:hyperlink r:id="rId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A56448">
          <w:rPr>
            <w:sz w:val="28"/>
            <w:szCs w:val="28"/>
          </w:rPr>
          <w:t>законом</w:t>
        </w:r>
      </w:hyperlink>
      <w:r w:rsidRPr="00A56448">
        <w:rPr>
          <w:sz w:val="28"/>
          <w:szCs w:val="28"/>
        </w:rPr>
        <w:t xml:space="preserve"> от 06.10.2003 г. № 131-ФЗ </w:t>
      </w:r>
      <w:r>
        <w:rPr>
          <w:sz w:val="28"/>
          <w:szCs w:val="28"/>
        </w:rPr>
        <w:t>«</w:t>
      </w:r>
      <w:r w:rsidRPr="00A564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Совет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решил,</w:t>
      </w:r>
    </w:p>
    <w:p w:rsidR="00D93C02" w:rsidRDefault="00D93C02" w:rsidP="00D93C02">
      <w:pPr>
        <w:ind w:firstLine="540"/>
        <w:rPr>
          <w:sz w:val="28"/>
          <w:szCs w:val="28"/>
        </w:rPr>
      </w:pPr>
    </w:p>
    <w:p w:rsidR="00D93C02" w:rsidRPr="00261250" w:rsidRDefault="00D93C02" w:rsidP="00D93C02">
      <w:pPr>
        <w:ind w:firstLine="540"/>
        <w:jc w:val="both"/>
        <w:rPr>
          <w:sz w:val="28"/>
          <w:szCs w:val="28"/>
        </w:rPr>
      </w:pPr>
      <w:r w:rsidRPr="00261250">
        <w:rPr>
          <w:sz w:val="28"/>
          <w:szCs w:val="28"/>
        </w:rPr>
        <w:t xml:space="preserve">1.Внести в Правила благоустройства </w:t>
      </w:r>
      <w:proofErr w:type="spellStart"/>
      <w:r>
        <w:rPr>
          <w:sz w:val="28"/>
          <w:szCs w:val="28"/>
        </w:rPr>
        <w:t>Айдаровского</w:t>
      </w:r>
      <w:proofErr w:type="spellEnd"/>
      <w:r w:rsidRPr="00261250">
        <w:rPr>
          <w:sz w:val="28"/>
          <w:szCs w:val="28"/>
        </w:rPr>
        <w:t xml:space="preserve"> сельского поселения Тюлячинского муниципального района Республики Татарстан (д</w:t>
      </w:r>
      <w:r>
        <w:rPr>
          <w:sz w:val="28"/>
          <w:szCs w:val="28"/>
        </w:rPr>
        <w:t>алее по тесту – Правила)</w:t>
      </w:r>
      <w:r w:rsidRPr="00261250">
        <w:rPr>
          <w:sz w:val="28"/>
          <w:szCs w:val="28"/>
        </w:rPr>
        <w:t xml:space="preserve">, утвержденные решением Совета </w:t>
      </w:r>
      <w:proofErr w:type="spellStart"/>
      <w:r>
        <w:rPr>
          <w:sz w:val="28"/>
          <w:szCs w:val="28"/>
        </w:rPr>
        <w:t>Айдаровского</w:t>
      </w:r>
      <w:proofErr w:type="spellEnd"/>
      <w:r w:rsidRPr="00261250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08.10.2012 г. №  62</w:t>
      </w:r>
      <w:r w:rsidRPr="00261250">
        <w:rPr>
          <w:sz w:val="28"/>
          <w:szCs w:val="28"/>
        </w:rPr>
        <w:t xml:space="preserve"> изменения в следующем содержании:</w:t>
      </w:r>
    </w:p>
    <w:p w:rsidR="00D93C02" w:rsidRPr="00431CF4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61250">
        <w:rPr>
          <w:rFonts w:ascii="Times New Roman" w:hAnsi="Times New Roman" w:cs="Times New Roman"/>
          <w:sz w:val="28"/>
          <w:szCs w:val="28"/>
        </w:rPr>
        <w:t>Пункт 1.3. Раздела 1 «Общие положения»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250">
        <w:rPr>
          <w:rFonts w:ascii="Times New Roman" w:hAnsi="Times New Roman" w:cs="Times New Roman"/>
          <w:sz w:val="28"/>
          <w:szCs w:val="28"/>
        </w:rPr>
        <w:t xml:space="preserve"> после слов «Уборка территорий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дополнить текстом 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«Б</w:t>
      </w:r>
      <w:r w:rsidRPr="00431CF4">
        <w:rPr>
          <w:rFonts w:ascii="Times New Roman" w:hAnsi="Times New Roman" w:cs="Times New Roman"/>
          <w:sz w:val="28"/>
          <w:szCs w:val="28"/>
        </w:rPr>
        <w:t xml:space="preserve">рошенное транспортное средство – транспортное средство, </w:t>
      </w:r>
      <w:r>
        <w:rPr>
          <w:rFonts w:ascii="Times New Roman" w:hAnsi="Times New Roman" w:cs="Times New Roman"/>
          <w:sz w:val="28"/>
          <w:szCs w:val="28"/>
        </w:rPr>
        <w:t xml:space="preserve">оставленное </w:t>
      </w:r>
      <w:r w:rsidRPr="00431CF4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>
        <w:rPr>
          <w:rFonts w:ascii="Times New Roman" w:hAnsi="Times New Roman" w:cs="Times New Roman"/>
          <w:sz w:val="28"/>
          <w:szCs w:val="28"/>
        </w:rPr>
        <w:t xml:space="preserve">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</w:t>
      </w:r>
      <w:r w:rsidRPr="00431CF4">
        <w:rPr>
          <w:rFonts w:ascii="Times New Roman" w:hAnsi="Times New Roman" w:cs="Times New Roman"/>
          <w:sz w:val="28"/>
          <w:szCs w:val="28"/>
        </w:rPr>
        <w:t xml:space="preserve">имеющее </w:t>
      </w:r>
      <w:r>
        <w:rPr>
          <w:rFonts w:ascii="Times New Roman" w:hAnsi="Times New Roman" w:cs="Times New Roman"/>
          <w:sz w:val="28"/>
          <w:szCs w:val="28"/>
        </w:rPr>
        <w:t xml:space="preserve">признаки невозможности использования по предназначению </w:t>
      </w:r>
      <w:r w:rsidRPr="00431CF4">
        <w:rPr>
          <w:rFonts w:ascii="Times New Roman" w:hAnsi="Times New Roman" w:cs="Times New Roman"/>
          <w:sz w:val="28"/>
          <w:szCs w:val="28"/>
        </w:rPr>
        <w:t xml:space="preserve">(спущенные колеса, отсутствие колес </w:t>
      </w:r>
      <w:r>
        <w:rPr>
          <w:rFonts w:ascii="Times New Roman" w:hAnsi="Times New Roman" w:cs="Times New Roman"/>
          <w:sz w:val="28"/>
          <w:szCs w:val="28"/>
        </w:rPr>
        <w:t>или иных конструктивных деталей и другие</w:t>
      </w:r>
      <w:r w:rsidRPr="00431CF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1CF4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431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в местах общего пользования (придомовых территориях), не предназначенных для </w:t>
      </w:r>
      <w:r w:rsidRPr="00431CF4">
        <w:rPr>
          <w:rFonts w:ascii="Times New Roman" w:hAnsi="Times New Roman" w:cs="Times New Roman"/>
          <w:sz w:val="28"/>
          <w:szCs w:val="28"/>
        </w:rPr>
        <w:t>хранения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местах для размещения транспортных средств (парковках, парковочных местах, платных автостоянках, за исключением гаражей или иных зданий, помещений</w:t>
      </w:r>
      <w:r w:rsidRPr="00431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для хранения техники), и</w:t>
      </w:r>
      <w:r w:rsidRPr="00431CF4">
        <w:rPr>
          <w:rFonts w:ascii="Times New Roman" w:hAnsi="Times New Roman" w:cs="Times New Roman"/>
          <w:sz w:val="28"/>
          <w:szCs w:val="28"/>
        </w:rPr>
        <w:t xml:space="preserve"> препятствующее проезду, проходу пешеходов, уборке</w:t>
      </w:r>
      <w:proofErr w:type="gramEnd"/>
      <w:r w:rsidRPr="00431CF4">
        <w:rPr>
          <w:rFonts w:ascii="Times New Roman" w:hAnsi="Times New Roman" w:cs="Times New Roman"/>
          <w:sz w:val="28"/>
          <w:szCs w:val="28"/>
        </w:rPr>
        <w:t xml:space="preserve"> территории, проезду </w:t>
      </w:r>
      <w:r>
        <w:rPr>
          <w:rFonts w:ascii="Times New Roman" w:hAnsi="Times New Roman" w:cs="Times New Roman"/>
          <w:sz w:val="28"/>
          <w:szCs w:val="28"/>
        </w:rPr>
        <w:t>автомашин экстренных служб, иного спецтранспорта,</w:t>
      </w:r>
      <w:r w:rsidRPr="00431CF4">
        <w:rPr>
          <w:rFonts w:ascii="Times New Roman" w:hAnsi="Times New Roman" w:cs="Times New Roman"/>
          <w:sz w:val="28"/>
          <w:szCs w:val="28"/>
        </w:rPr>
        <w:t xml:space="preserve"> мус</w:t>
      </w:r>
      <w:r>
        <w:rPr>
          <w:rFonts w:ascii="Times New Roman" w:hAnsi="Times New Roman" w:cs="Times New Roman"/>
          <w:sz w:val="28"/>
          <w:szCs w:val="28"/>
        </w:rPr>
        <w:t>ороуборочных машин к подъездам,</w:t>
      </w:r>
      <w:r w:rsidRPr="00431CF4">
        <w:rPr>
          <w:rFonts w:ascii="Times New Roman" w:hAnsi="Times New Roman" w:cs="Times New Roman"/>
          <w:sz w:val="28"/>
          <w:szCs w:val="28"/>
        </w:rPr>
        <w:t xml:space="preserve"> мусорным </w:t>
      </w:r>
      <w:r>
        <w:rPr>
          <w:rFonts w:ascii="Times New Roman" w:hAnsi="Times New Roman" w:cs="Times New Roman"/>
          <w:sz w:val="28"/>
          <w:szCs w:val="28"/>
        </w:rPr>
        <w:t>контейнерам и (или) размещенное</w:t>
      </w:r>
      <w:r w:rsidRPr="00431CF4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proofErr w:type="gramStart"/>
      <w:r w:rsidRPr="00431CF4">
        <w:rPr>
          <w:rFonts w:ascii="Times New Roman" w:hAnsi="Times New Roman" w:cs="Times New Roman"/>
          <w:sz w:val="28"/>
          <w:szCs w:val="28"/>
        </w:rPr>
        <w:t>требований Правил благоустройства территории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91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348">
        <w:rPr>
          <w:rFonts w:ascii="Times New Roman" w:hAnsi="Times New Roman" w:cs="Times New Roman"/>
          <w:sz w:val="28"/>
          <w:szCs w:val="28"/>
        </w:rPr>
        <w:t>Брошенн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91348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ное средство</w:t>
      </w:r>
      <w:r w:rsidRPr="00191348">
        <w:rPr>
          <w:rFonts w:ascii="Times New Roman" w:hAnsi="Times New Roman" w:cs="Times New Roman"/>
          <w:sz w:val="28"/>
          <w:szCs w:val="28"/>
        </w:rPr>
        <w:t xml:space="preserve"> в целях устранения препятствий проезду автомобилей, проходу пешеходов, уборке территории, </w:t>
      </w:r>
      <w:r w:rsidRPr="00431CF4">
        <w:rPr>
          <w:rFonts w:ascii="Times New Roman" w:hAnsi="Times New Roman" w:cs="Times New Roman"/>
          <w:sz w:val="28"/>
          <w:szCs w:val="28"/>
        </w:rPr>
        <w:t xml:space="preserve">проезду </w:t>
      </w:r>
      <w:r>
        <w:rPr>
          <w:rFonts w:ascii="Times New Roman" w:hAnsi="Times New Roman" w:cs="Times New Roman"/>
          <w:sz w:val="28"/>
          <w:szCs w:val="28"/>
        </w:rPr>
        <w:t>автомашин экстренных служб, иного спецтранспорта,</w:t>
      </w:r>
      <w:r w:rsidRPr="00431CF4">
        <w:rPr>
          <w:rFonts w:ascii="Times New Roman" w:hAnsi="Times New Roman" w:cs="Times New Roman"/>
          <w:sz w:val="28"/>
          <w:szCs w:val="28"/>
        </w:rPr>
        <w:t xml:space="preserve"> мусороуборочных машин</w:t>
      </w:r>
      <w:r w:rsidRPr="00191348">
        <w:rPr>
          <w:rFonts w:ascii="Times New Roman" w:hAnsi="Times New Roman" w:cs="Times New Roman"/>
          <w:sz w:val="28"/>
          <w:szCs w:val="28"/>
        </w:rPr>
        <w:t xml:space="preserve"> к подъездам, мусорным контейнерам, а также устранения потенциальной террористической угрозы подлежит эвакуации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порядке. </w:t>
      </w:r>
      <w:proofErr w:type="gramEnd"/>
    </w:p>
    <w:p w:rsidR="00D93C02" w:rsidRDefault="00D93C02" w:rsidP="00D93C02">
      <w:pPr>
        <w:ind w:right="-56" w:firstLine="540"/>
        <w:jc w:val="both"/>
        <w:rPr>
          <w:sz w:val="28"/>
          <w:szCs w:val="28"/>
        </w:rPr>
      </w:pPr>
      <w:proofErr w:type="gramStart"/>
      <w:r w:rsidRPr="00063CDA">
        <w:rPr>
          <w:sz w:val="28"/>
          <w:szCs w:val="28"/>
        </w:rPr>
        <w:t xml:space="preserve">Специально отведенные места для размещения </w:t>
      </w:r>
      <w:r>
        <w:rPr>
          <w:sz w:val="28"/>
          <w:szCs w:val="28"/>
        </w:rPr>
        <w:t>транспортных средств</w:t>
      </w:r>
      <w:r w:rsidRPr="00063CDA">
        <w:rPr>
          <w:sz w:val="28"/>
          <w:szCs w:val="28"/>
        </w:rPr>
        <w:t xml:space="preserve"> – автомобильные стоянки,</w:t>
      </w:r>
      <w:r>
        <w:rPr>
          <w:sz w:val="28"/>
          <w:szCs w:val="28"/>
        </w:rPr>
        <w:t xml:space="preserve"> организованные в соответствии с законодательством,</w:t>
      </w:r>
      <w:r w:rsidRPr="00063CDA">
        <w:rPr>
          <w:sz w:val="28"/>
          <w:szCs w:val="28"/>
        </w:rPr>
        <w:t xml:space="preserve"> гаражи</w:t>
      </w:r>
      <w:r>
        <w:rPr>
          <w:sz w:val="28"/>
          <w:szCs w:val="28"/>
        </w:rPr>
        <w:t>, ремонтные мастерские и иные здания, помещения</w:t>
      </w:r>
      <w:r w:rsidRPr="00431C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предназначенные для хранения (обслуживания) техники</w:t>
      </w:r>
      <w:r w:rsidRPr="00063CDA">
        <w:rPr>
          <w:sz w:val="28"/>
          <w:szCs w:val="28"/>
        </w:rPr>
        <w:t xml:space="preserve">; </w:t>
      </w:r>
      <w:r>
        <w:rPr>
          <w:sz w:val="28"/>
          <w:szCs w:val="28"/>
        </w:rPr>
        <w:t>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– Правительства Российской Федерации от 23.10.1993 № 1090 «О правилах дорожного движения.</w:t>
      </w:r>
      <w:proofErr w:type="gramEnd"/>
    </w:p>
    <w:p w:rsidR="00D93C02" w:rsidRDefault="00D93C02" w:rsidP="00D93C02">
      <w:pPr>
        <w:ind w:right="-5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Придомовая территория – земельный участок, прилегающий к жилому многоквартирному зданию, включающий элементы озеленения, пешеходные пути к входам, подъезды к дому, площадки для жильцов данного дома (детские, спортивные, для отдыха, для контейнеров, для выгула собак) и иные предназначенные для обслуживания, эксплуатации и благоустройства дома </w:t>
      </w:r>
      <w:r w:rsidRPr="00996210">
        <w:rPr>
          <w:sz w:val="28"/>
          <w:szCs w:val="28"/>
        </w:rPr>
        <w:t>объекты».</w:t>
      </w:r>
    </w:p>
    <w:p w:rsidR="00D93C02" w:rsidRPr="00D74A58" w:rsidRDefault="00D93C02" w:rsidP="00D93C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A58">
        <w:rPr>
          <w:rFonts w:ascii="Times New Roman" w:hAnsi="Times New Roman" w:cs="Times New Roman"/>
          <w:sz w:val="28"/>
          <w:szCs w:val="28"/>
        </w:rPr>
        <w:t>1.2. Раздел 2.5. «Ограждения» Правил пункт 2.6.5.1. изложить в новой редакции:</w:t>
      </w:r>
    </w:p>
    <w:p w:rsidR="00D93C02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A58">
        <w:rPr>
          <w:rFonts w:ascii="Times New Roman" w:hAnsi="Times New Roman" w:cs="Times New Roman"/>
          <w:sz w:val="28"/>
          <w:szCs w:val="28"/>
        </w:rPr>
        <w:t xml:space="preserve"> «2.6.5.1. Для сбора бытового мусора на улицах, площадях, объектах рекреации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A58">
        <w:rPr>
          <w:rFonts w:ascii="Times New Roman" w:hAnsi="Times New Roman" w:cs="Times New Roman"/>
          <w:sz w:val="28"/>
          <w:szCs w:val="28"/>
        </w:rPr>
        <w:t>малогабаритные</w:t>
      </w:r>
      <w:r w:rsidRPr="006D67AC">
        <w:rPr>
          <w:rFonts w:ascii="Times New Roman" w:hAnsi="Times New Roman" w:cs="Times New Roman"/>
          <w:sz w:val="28"/>
          <w:szCs w:val="28"/>
        </w:rPr>
        <w:t xml:space="preserve">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6D67AC">
          <w:rPr>
            <w:rFonts w:ascii="Times New Roman" w:hAnsi="Times New Roman" w:cs="Times New Roman"/>
            <w:sz w:val="28"/>
            <w:szCs w:val="28"/>
          </w:rPr>
          <w:t>0,5 куб.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) и (или) урны. Собственник объектов торговли,  </w:t>
      </w:r>
      <w:r w:rsidRPr="006D67AC">
        <w:rPr>
          <w:rFonts w:ascii="Times New Roman" w:hAnsi="Times New Roman" w:cs="Times New Roman"/>
          <w:sz w:val="28"/>
          <w:szCs w:val="28"/>
        </w:rPr>
        <w:t>общественного питания,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67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(организаций, предприятий)</w:t>
      </w:r>
      <w:r w:rsidRPr="006D67AC">
        <w:rPr>
          <w:rFonts w:ascii="Times New Roman" w:hAnsi="Times New Roman" w:cs="Times New Roman"/>
          <w:sz w:val="28"/>
          <w:szCs w:val="28"/>
        </w:rPr>
        <w:t xml:space="preserve"> общественного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должны устанавливать указанные урны у входа на объект.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D67AC">
        <w:rPr>
          <w:rFonts w:ascii="Times New Roman" w:hAnsi="Times New Roman" w:cs="Times New Roman"/>
          <w:sz w:val="28"/>
          <w:szCs w:val="28"/>
        </w:rPr>
        <w:t>одземные переходы, жилые дома и сооружения транспорта (вокзалы, станции метрополитена и пригородной электрички)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также оборудованы урнами, и</w:t>
      </w:r>
      <w:r w:rsidRPr="006D67AC">
        <w:rPr>
          <w:rFonts w:ascii="Times New Roman" w:hAnsi="Times New Roman" w:cs="Times New Roman"/>
          <w:sz w:val="28"/>
          <w:szCs w:val="28"/>
        </w:rPr>
        <w:t xml:space="preserve">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67AC">
        <w:rPr>
          <w:rFonts w:ascii="Times New Roman" w:hAnsi="Times New Roman" w:cs="Times New Roman"/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60 м"/>
        </w:smartTagPr>
        <w:r w:rsidRPr="006D67AC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D67AC">
        <w:rPr>
          <w:rFonts w:ascii="Times New Roman" w:hAnsi="Times New Roman" w:cs="Times New Roman"/>
          <w:sz w:val="28"/>
          <w:szCs w:val="28"/>
        </w:rPr>
        <w:t xml:space="preserve">, других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67AC">
        <w:rPr>
          <w:rFonts w:ascii="Times New Roman" w:hAnsi="Times New Roman" w:cs="Times New Roman"/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100 м"/>
        </w:smartTagPr>
        <w:r w:rsidRPr="006D67AC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6D67AC">
        <w:rPr>
          <w:rFonts w:ascii="Times New Roman" w:hAnsi="Times New Roman" w:cs="Times New Roman"/>
          <w:sz w:val="28"/>
          <w:szCs w:val="28"/>
        </w:rPr>
        <w:t>. На территории объектов рекреации расстановку малых контейнеров и урн предусматривать</w:t>
      </w:r>
      <w:proofErr w:type="gramEnd"/>
      <w:r w:rsidRPr="006D67AC">
        <w:rPr>
          <w:rFonts w:ascii="Times New Roman" w:hAnsi="Times New Roman" w:cs="Times New Roman"/>
          <w:sz w:val="28"/>
          <w:szCs w:val="28"/>
        </w:rPr>
        <w:t xml:space="preserve">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</w:p>
    <w:p w:rsidR="00D93C02" w:rsidRPr="00AB4D47" w:rsidRDefault="00D93C02" w:rsidP="00D93C02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B4D47">
        <w:rPr>
          <w:rFonts w:ascii="Times New Roman" w:hAnsi="Times New Roman" w:cs="Times New Roman"/>
          <w:sz w:val="28"/>
          <w:szCs w:val="28"/>
        </w:rPr>
        <w:t>1.3. Раздел 2.10. «Некапитальные нестационарные сооружения» Правил пункт 2.10.2.2. изложить в новой редакции:</w:t>
      </w:r>
    </w:p>
    <w:p w:rsidR="00D93C02" w:rsidRPr="00AB4D47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D47">
        <w:rPr>
          <w:rFonts w:ascii="Times New Roman" w:hAnsi="Times New Roman" w:cs="Times New Roman"/>
          <w:sz w:val="28"/>
          <w:szCs w:val="28"/>
        </w:rPr>
        <w:lastRenderedPageBreak/>
        <w:t xml:space="preserve">«2.10.2.2. Запрещается размещение нестационарных сооружений на тротуарах шириной менее 5 (пяти) метров </w:t>
      </w:r>
      <w:proofErr w:type="gramStart"/>
      <w:r w:rsidRPr="00AB4D47">
        <w:rPr>
          <w:rFonts w:ascii="Times New Roman" w:hAnsi="Times New Roman" w:cs="Times New Roman"/>
          <w:sz w:val="28"/>
          <w:szCs w:val="28"/>
        </w:rPr>
        <w:t>примыкающие</w:t>
      </w:r>
      <w:proofErr w:type="gramEnd"/>
      <w:r w:rsidRPr="00AB4D47">
        <w:rPr>
          <w:rFonts w:ascii="Times New Roman" w:hAnsi="Times New Roman" w:cs="Times New Roman"/>
          <w:sz w:val="28"/>
          <w:szCs w:val="28"/>
        </w:rPr>
        <w:t xml:space="preserve"> непосредственно к проезжей частью». </w:t>
      </w:r>
    </w:p>
    <w:p w:rsidR="00D93C02" w:rsidRDefault="00D93C02" w:rsidP="00D93C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B4D47">
        <w:rPr>
          <w:rFonts w:ascii="Times New Roman" w:hAnsi="Times New Roman" w:cs="Times New Roman"/>
          <w:sz w:val="28"/>
          <w:szCs w:val="28"/>
        </w:rPr>
        <w:t xml:space="preserve">Раздел 2.10. «Некапитальные нестационарные сооружения» Правил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AB4D4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4D47">
        <w:rPr>
          <w:rFonts w:ascii="Times New Roman" w:hAnsi="Times New Roman" w:cs="Times New Roman"/>
          <w:sz w:val="28"/>
          <w:szCs w:val="28"/>
        </w:rPr>
        <w:t xml:space="preserve"> </w:t>
      </w:r>
      <w:r w:rsidRPr="006D67AC">
        <w:rPr>
          <w:rFonts w:ascii="Times New Roman" w:hAnsi="Times New Roman" w:cs="Times New Roman"/>
          <w:sz w:val="28"/>
          <w:szCs w:val="28"/>
        </w:rPr>
        <w:t>2.10.3.</w:t>
      </w:r>
      <w:r>
        <w:rPr>
          <w:rFonts w:ascii="Times New Roman" w:hAnsi="Times New Roman" w:cs="Times New Roman"/>
          <w:sz w:val="28"/>
          <w:szCs w:val="28"/>
        </w:rPr>
        <w:t>1. следующего содержания:</w:t>
      </w:r>
    </w:p>
    <w:p w:rsidR="00D93C02" w:rsidRPr="00514775" w:rsidRDefault="00D93C02" w:rsidP="00D93C02">
      <w:pPr>
        <w:shd w:val="clear" w:color="auto" w:fill="FFFFFF"/>
        <w:spacing w:line="336" w:lineRule="atLeast"/>
        <w:ind w:firstLine="540"/>
        <w:jc w:val="both"/>
        <w:rPr>
          <w:sz w:val="28"/>
          <w:szCs w:val="28"/>
        </w:rPr>
      </w:pPr>
      <w:r w:rsidRPr="00514775">
        <w:rPr>
          <w:sz w:val="28"/>
          <w:szCs w:val="28"/>
        </w:rPr>
        <w:t>«2.10.3.1. Правил работы мелкорозничной торговой сети и порядка организации уличной торговли на территории  сельского поселения</w:t>
      </w:r>
      <w:r>
        <w:rPr>
          <w:sz w:val="28"/>
          <w:szCs w:val="28"/>
        </w:rPr>
        <w:t xml:space="preserve">, утверждаются решением Совета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D93C02" w:rsidRPr="00996210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6210">
        <w:rPr>
          <w:rFonts w:ascii="Times New Roman" w:hAnsi="Times New Roman" w:cs="Times New Roman"/>
          <w:sz w:val="28"/>
          <w:szCs w:val="28"/>
        </w:rPr>
        <w:t>.</w:t>
      </w:r>
      <w:r w:rsidRPr="00996210">
        <w:rPr>
          <w:sz w:val="28"/>
          <w:szCs w:val="28"/>
        </w:rPr>
        <w:t xml:space="preserve"> </w:t>
      </w:r>
      <w:r w:rsidRPr="00996210">
        <w:rPr>
          <w:rFonts w:ascii="Times New Roman" w:hAnsi="Times New Roman" w:cs="Times New Roman"/>
          <w:sz w:val="28"/>
          <w:szCs w:val="28"/>
        </w:rPr>
        <w:t>Раздел 8. «Эксплуатация объектов благоустройства»  Правил дополнить пунктом 8.2.31.1. следующего содержания:</w:t>
      </w:r>
    </w:p>
    <w:p w:rsidR="00D93C02" w:rsidRPr="00996210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 xml:space="preserve"> «8.2.31.1. На придомовой территории многоэтажной жилой застройки запрещается:</w:t>
      </w:r>
    </w:p>
    <w:p w:rsidR="00D93C02" w:rsidRPr="00996210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 xml:space="preserve">парковать транспортные средства на детских площадках, газонах, с заездом на бордюры, пешеходных дорожках, на тепловых камерах, люках канализации, территориях с зелеными насаждениями вне зависимости от времени года, в иных местах, создающих препятствия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контейнерам; </w:t>
      </w:r>
    </w:p>
    <w:p w:rsidR="00D93C02" w:rsidRPr="00996210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>хранить разукомплектованное (неисправное) транспортное средство, которое может быть признано брошенным транспортным средством, препятствующим проезду автомобилей, проходу пешеходов, уборке территории, подлежащим эвакуации в порядке, установленном исполнительным комитетом</w:t>
      </w:r>
      <w:bookmarkStart w:id="0" w:name="sub_12200513"/>
      <w:r w:rsidRPr="0099621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93C02" w:rsidRPr="00996210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 xml:space="preserve">За нарушение настоящего пункта Правил влечет ответственность в </w:t>
      </w:r>
      <w:proofErr w:type="gramStart"/>
      <w:r w:rsidRPr="0099621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96210">
        <w:rPr>
          <w:rFonts w:ascii="Times New Roman" w:hAnsi="Times New Roman" w:cs="Times New Roman"/>
          <w:sz w:val="28"/>
          <w:szCs w:val="28"/>
        </w:rPr>
        <w:t xml:space="preserve"> с Кодексом Республики Татарстан об административных правонарушениях.».</w:t>
      </w:r>
    </w:p>
    <w:p w:rsidR="00D93C02" w:rsidRPr="00996210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103"/>
      <w:bookmarkEnd w:id="0"/>
      <w:r w:rsidRPr="009962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6210">
        <w:rPr>
          <w:rFonts w:ascii="Times New Roman" w:hAnsi="Times New Roman" w:cs="Times New Roman"/>
          <w:sz w:val="28"/>
          <w:szCs w:val="28"/>
        </w:rPr>
        <w:t>.</w:t>
      </w:r>
      <w:r w:rsidRPr="00996210">
        <w:rPr>
          <w:sz w:val="28"/>
          <w:szCs w:val="28"/>
        </w:rPr>
        <w:t xml:space="preserve"> </w:t>
      </w:r>
      <w:r w:rsidRPr="00996210">
        <w:rPr>
          <w:rFonts w:ascii="Times New Roman" w:hAnsi="Times New Roman" w:cs="Times New Roman"/>
          <w:sz w:val="28"/>
          <w:szCs w:val="28"/>
        </w:rPr>
        <w:t>Раздел 8. «Эксплуатация объектов благоустройства»  Правил дополнить пунктом 8.2.31.2. следующего содержания:</w:t>
      </w:r>
    </w:p>
    <w:p w:rsidR="00D93C02" w:rsidRPr="00996210" w:rsidRDefault="00D93C02" w:rsidP="00D93C02">
      <w:pPr>
        <w:ind w:right="-56" w:firstLine="540"/>
        <w:jc w:val="both"/>
        <w:rPr>
          <w:sz w:val="28"/>
          <w:szCs w:val="28"/>
        </w:rPr>
      </w:pPr>
      <w:r w:rsidRPr="00996210">
        <w:rPr>
          <w:sz w:val="28"/>
          <w:szCs w:val="28"/>
        </w:rPr>
        <w:t>«8.2.31.2. На территориях индивидуальной жилой застройки запрещается:</w:t>
      </w:r>
    </w:p>
    <w:bookmarkEnd w:id="1"/>
    <w:p w:rsidR="00D93C02" w:rsidRPr="00996210" w:rsidRDefault="00D93C02" w:rsidP="00D93C02">
      <w:pPr>
        <w:ind w:right="-56" w:firstLine="540"/>
        <w:jc w:val="both"/>
        <w:rPr>
          <w:sz w:val="28"/>
          <w:szCs w:val="28"/>
        </w:rPr>
      </w:pPr>
      <w:r w:rsidRPr="00996210">
        <w:rPr>
          <w:sz w:val="28"/>
          <w:szCs w:val="28"/>
        </w:rPr>
        <w:t>хранить разукомплектованное (неисправное) транспортное средство за территорией домовладения.</w:t>
      </w:r>
    </w:p>
    <w:p w:rsidR="00D93C02" w:rsidRPr="00996210" w:rsidRDefault="00D93C02" w:rsidP="00D93C02">
      <w:pPr>
        <w:ind w:right="-56" w:firstLine="540"/>
        <w:jc w:val="both"/>
        <w:rPr>
          <w:sz w:val="28"/>
          <w:szCs w:val="28"/>
        </w:rPr>
      </w:pPr>
      <w:r w:rsidRPr="00996210">
        <w:rPr>
          <w:sz w:val="28"/>
          <w:szCs w:val="28"/>
        </w:rPr>
        <w:t xml:space="preserve">За нарушение настоящего пункта Правил влечет ответственность в </w:t>
      </w:r>
      <w:proofErr w:type="gramStart"/>
      <w:r w:rsidRPr="00996210">
        <w:rPr>
          <w:sz w:val="28"/>
          <w:szCs w:val="28"/>
        </w:rPr>
        <w:t>соответствии</w:t>
      </w:r>
      <w:proofErr w:type="gramEnd"/>
      <w:r w:rsidRPr="00996210">
        <w:rPr>
          <w:sz w:val="28"/>
          <w:szCs w:val="28"/>
        </w:rPr>
        <w:t xml:space="preserve"> с Кодексом Республики Татарстан об административных правонарушениях».</w:t>
      </w:r>
    </w:p>
    <w:p w:rsidR="00D93C02" w:rsidRPr="00996210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6210">
        <w:rPr>
          <w:rFonts w:ascii="Times New Roman" w:hAnsi="Times New Roman" w:cs="Times New Roman"/>
          <w:sz w:val="28"/>
          <w:szCs w:val="28"/>
        </w:rPr>
        <w:t>. Раздел 8. «Эксплуатация объектов благоустройства»  Правил дополнить пунктом 8.2.31.3. следующего содержания:</w:t>
      </w:r>
    </w:p>
    <w:p w:rsidR="00D93C02" w:rsidRPr="00996210" w:rsidRDefault="00D93C02" w:rsidP="00D93C02">
      <w:pPr>
        <w:ind w:right="-56" w:firstLine="540"/>
        <w:jc w:val="both"/>
        <w:rPr>
          <w:sz w:val="28"/>
          <w:szCs w:val="28"/>
        </w:rPr>
      </w:pPr>
      <w:r w:rsidRPr="00996210">
        <w:rPr>
          <w:sz w:val="28"/>
          <w:szCs w:val="28"/>
        </w:rPr>
        <w:t>«8.2.31.3. Запрещается мойка и ремонт транспортных средств на газонах, берегах рек, озер, протоков, возле родников, колонок сетей водоснабжения, на тротуарах, в парках, скверах</w:t>
      </w:r>
      <w:proofErr w:type="gramStart"/>
      <w:r w:rsidRPr="00996210">
        <w:rPr>
          <w:sz w:val="28"/>
          <w:szCs w:val="28"/>
        </w:rPr>
        <w:t>.».</w:t>
      </w:r>
      <w:proofErr w:type="gramEnd"/>
    </w:p>
    <w:p w:rsidR="00D93C02" w:rsidRPr="00996210" w:rsidRDefault="00D93C02" w:rsidP="00D93C02">
      <w:pPr>
        <w:ind w:firstLine="540"/>
        <w:jc w:val="both"/>
        <w:rPr>
          <w:sz w:val="28"/>
          <w:szCs w:val="28"/>
        </w:rPr>
      </w:pPr>
      <w:r w:rsidRPr="0099621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96210">
        <w:rPr>
          <w:sz w:val="28"/>
          <w:szCs w:val="28"/>
        </w:rPr>
        <w:t>. Изложить в новой редакции следующие пункты:</w:t>
      </w:r>
    </w:p>
    <w:p w:rsidR="00D93C02" w:rsidRPr="00996210" w:rsidRDefault="00D93C02" w:rsidP="00D93C02">
      <w:pPr>
        <w:ind w:firstLine="540"/>
        <w:jc w:val="both"/>
        <w:rPr>
          <w:bCs/>
          <w:sz w:val="28"/>
          <w:szCs w:val="28"/>
        </w:rPr>
      </w:pPr>
      <w:r w:rsidRPr="00996210">
        <w:rPr>
          <w:sz w:val="28"/>
          <w:szCs w:val="28"/>
        </w:rPr>
        <w:t>«8.5.4.4.</w:t>
      </w:r>
      <w:r w:rsidRPr="00996210">
        <w:rPr>
          <w:bCs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теплиц) вне территории домовладения.  </w:t>
      </w:r>
    </w:p>
    <w:p w:rsidR="00D93C02" w:rsidRPr="00996210" w:rsidRDefault="00D93C02" w:rsidP="00D93C02">
      <w:pPr>
        <w:ind w:firstLine="540"/>
        <w:jc w:val="both"/>
        <w:rPr>
          <w:bCs/>
          <w:sz w:val="28"/>
          <w:szCs w:val="28"/>
        </w:rPr>
      </w:pPr>
      <w:r w:rsidRPr="00996210">
        <w:rPr>
          <w:bCs/>
          <w:sz w:val="28"/>
          <w:szCs w:val="28"/>
        </w:rPr>
        <w:t xml:space="preserve">8.5.4.6. Запрещается складирование и хранение строительных материалов, продукции, сырья, оборудования, земли, металлолома, древесины, пиломатериалов и отходов от их производства на придомовой территории без </w:t>
      </w:r>
      <w:r w:rsidRPr="00996210">
        <w:rPr>
          <w:bCs/>
          <w:sz w:val="28"/>
          <w:szCs w:val="28"/>
        </w:rPr>
        <w:lastRenderedPageBreak/>
        <w:t>разрешения, полученного в установленном порядке. Привезенные строительные материалы, оборудование, другие предметы должны быть убраны в течение 5 дней.</w:t>
      </w:r>
    </w:p>
    <w:p w:rsidR="00D93C02" w:rsidRPr="00FD3AB5" w:rsidRDefault="00D93C02" w:rsidP="00D93C02">
      <w:pPr>
        <w:ind w:firstLine="540"/>
        <w:jc w:val="both"/>
        <w:rPr>
          <w:bCs/>
          <w:sz w:val="28"/>
          <w:szCs w:val="28"/>
        </w:rPr>
      </w:pPr>
      <w:r w:rsidRPr="00996210">
        <w:rPr>
          <w:bCs/>
          <w:sz w:val="28"/>
          <w:szCs w:val="28"/>
        </w:rPr>
        <w:t xml:space="preserve">Производство технической работы по оформлению и выдаче разрешения на складирование и хранение строительных материалов, продукции, сырья, оборудования, земли, металлолома, древесины, пиломатериалов и отходов от их производства на землях </w:t>
      </w:r>
      <w:proofErr w:type="spellStart"/>
      <w:r>
        <w:rPr>
          <w:bCs/>
          <w:sz w:val="28"/>
          <w:szCs w:val="28"/>
        </w:rPr>
        <w:t>Айдаровского</w:t>
      </w:r>
      <w:proofErr w:type="spellEnd"/>
      <w:r w:rsidRPr="00996210">
        <w:rPr>
          <w:bCs/>
          <w:sz w:val="28"/>
          <w:szCs w:val="28"/>
        </w:rPr>
        <w:t xml:space="preserve"> сельского поселения Главой сельского поселения безвозмездно в течение двух дней. Разрешение выдается сроком на два месяца на основании заявления физического или юридического лица, планирующего складирование и хранение</w:t>
      </w:r>
      <w:r w:rsidRPr="00FD3AB5">
        <w:rPr>
          <w:bCs/>
          <w:sz w:val="28"/>
          <w:szCs w:val="28"/>
        </w:rPr>
        <w:t>.</w:t>
      </w:r>
    </w:p>
    <w:p w:rsidR="00D93C02" w:rsidRPr="00FD3AB5" w:rsidRDefault="00D93C02" w:rsidP="00D93C02">
      <w:pPr>
        <w:ind w:firstLine="540"/>
        <w:jc w:val="both"/>
        <w:rPr>
          <w:bCs/>
          <w:sz w:val="28"/>
          <w:szCs w:val="28"/>
        </w:rPr>
      </w:pPr>
      <w:r w:rsidRPr="00FD3AB5">
        <w:rPr>
          <w:bCs/>
          <w:sz w:val="28"/>
          <w:szCs w:val="28"/>
        </w:rPr>
        <w:t>При необходимости продления срока действия разрешения заявитель по месту жительства обязан оформить продление действия документа (не позднее одного дня после окончания срока) не более чем на два месяца.</w:t>
      </w:r>
    </w:p>
    <w:p w:rsidR="00D93C02" w:rsidRDefault="00D93C02" w:rsidP="00D93C02">
      <w:pPr>
        <w:ind w:firstLine="540"/>
        <w:jc w:val="both"/>
        <w:rPr>
          <w:bCs/>
          <w:sz w:val="28"/>
          <w:szCs w:val="28"/>
        </w:rPr>
      </w:pPr>
      <w:r w:rsidRPr="00FD3AB5">
        <w:rPr>
          <w:bCs/>
          <w:sz w:val="28"/>
          <w:szCs w:val="28"/>
        </w:rPr>
        <w:t>Разрешение на складирование строительных материалов составляется в двух экземплярах, которые имеют одинаковую юридическую силу, один из которых должен находиться у заявителя, другой - у ответственного лица, осуществляющего регистрацию выдачи разрешений на складирование</w:t>
      </w:r>
      <w:r>
        <w:rPr>
          <w:bCs/>
          <w:sz w:val="28"/>
          <w:szCs w:val="28"/>
        </w:rPr>
        <w:t>»</w:t>
      </w:r>
      <w:r w:rsidRPr="00FD3AB5">
        <w:rPr>
          <w:bCs/>
          <w:sz w:val="28"/>
          <w:szCs w:val="28"/>
        </w:rPr>
        <w:t>.</w:t>
      </w:r>
    </w:p>
    <w:p w:rsidR="00D93C02" w:rsidRPr="00DB1659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6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659">
        <w:rPr>
          <w:rFonts w:ascii="Times New Roman" w:hAnsi="Times New Roman" w:cs="Times New Roman"/>
          <w:sz w:val="28"/>
          <w:szCs w:val="28"/>
        </w:rPr>
        <w:t xml:space="preserve">. </w:t>
      </w:r>
      <w:r w:rsidRPr="00996210">
        <w:rPr>
          <w:rFonts w:ascii="Times New Roman" w:hAnsi="Times New Roman" w:cs="Times New Roman"/>
          <w:sz w:val="28"/>
          <w:szCs w:val="28"/>
        </w:rPr>
        <w:t xml:space="preserve">Раздел 8. «Эксплуатация объектов благоустройства»  Правил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659">
        <w:rPr>
          <w:rFonts w:ascii="Times New Roman" w:hAnsi="Times New Roman" w:cs="Times New Roman"/>
          <w:sz w:val="28"/>
          <w:szCs w:val="28"/>
        </w:rPr>
        <w:t>зложить в новой редакции пункт 8.10.2.:</w:t>
      </w:r>
    </w:p>
    <w:p w:rsidR="00D93C02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659">
        <w:rPr>
          <w:rFonts w:ascii="Times New Roman" w:hAnsi="Times New Roman" w:cs="Times New Roman"/>
          <w:sz w:val="28"/>
          <w:szCs w:val="28"/>
        </w:rPr>
        <w:t>«8.10.2. Содержание домашних животных на балконах, лоджиях, в местах общего пользования многоквартирных жилых домов определяется действующим законодательством</w:t>
      </w:r>
      <w:proofErr w:type="gramStart"/>
      <w:r w:rsidRPr="00DB165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3C02" w:rsidRPr="00DB1659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65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DB16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96210">
        <w:rPr>
          <w:rFonts w:ascii="Times New Roman" w:hAnsi="Times New Roman" w:cs="Times New Roman"/>
          <w:sz w:val="28"/>
          <w:szCs w:val="28"/>
        </w:rPr>
        <w:t xml:space="preserve">Раздел 8. «Эксплуатация объектов благоустройства»  Правил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659">
        <w:rPr>
          <w:rFonts w:ascii="Times New Roman" w:hAnsi="Times New Roman" w:cs="Times New Roman"/>
          <w:sz w:val="28"/>
          <w:szCs w:val="28"/>
        </w:rPr>
        <w:t>зложить в новой редакции пункт 8.10.7.:</w:t>
      </w:r>
    </w:p>
    <w:p w:rsidR="00D93C02" w:rsidRPr="006D67AC" w:rsidRDefault="00D93C02" w:rsidP="00D93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659">
        <w:rPr>
          <w:rFonts w:ascii="Times New Roman" w:hAnsi="Times New Roman" w:cs="Times New Roman"/>
          <w:sz w:val="28"/>
          <w:szCs w:val="28"/>
        </w:rPr>
        <w:t>«8.10.7. Порядок содержания домашних животных на территории муниципального образования</w:t>
      </w:r>
      <w:r w:rsidRPr="006D67AC">
        <w:rPr>
          <w:rFonts w:ascii="Times New Roman" w:hAnsi="Times New Roman" w:cs="Times New Roman"/>
          <w:sz w:val="28"/>
          <w:szCs w:val="28"/>
        </w:rPr>
        <w:t xml:space="preserve"> </w:t>
      </w:r>
      <w:r w:rsidRPr="00DB1659">
        <w:rPr>
          <w:rFonts w:ascii="Times New Roman" w:hAnsi="Times New Roman" w:cs="Times New Roman"/>
          <w:sz w:val="28"/>
          <w:szCs w:val="28"/>
        </w:rPr>
        <w:t>определяется действующим законодательством</w:t>
      </w:r>
      <w:proofErr w:type="gramStart"/>
      <w:r w:rsidRPr="00DB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C02" w:rsidRDefault="00D93C02" w:rsidP="00D93C0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опубликовать согласно действующему законодательству.</w:t>
      </w:r>
    </w:p>
    <w:p w:rsidR="00D93C02" w:rsidRDefault="00D93C02" w:rsidP="00D93C02">
      <w:pPr>
        <w:ind w:firstLine="540"/>
        <w:jc w:val="both"/>
        <w:rPr>
          <w:bCs/>
          <w:sz w:val="28"/>
          <w:szCs w:val="28"/>
        </w:rPr>
      </w:pPr>
    </w:p>
    <w:p w:rsidR="00D93C02" w:rsidRDefault="00D93C02" w:rsidP="00D93C02">
      <w:pPr>
        <w:ind w:firstLine="540"/>
        <w:jc w:val="both"/>
        <w:rPr>
          <w:bCs/>
          <w:sz w:val="28"/>
          <w:szCs w:val="28"/>
        </w:rPr>
      </w:pPr>
    </w:p>
    <w:p w:rsidR="00D93C02" w:rsidRDefault="00D93C02" w:rsidP="00D93C0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Айдаровского</w:t>
      </w:r>
      <w:proofErr w:type="spellEnd"/>
    </w:p>
    <w:p w:rsidR="00D93C02" w:rsidRDefault="00D93C02" w:rsidP="00D93C0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                                  </w:t>
      </w:r>
      <w:proofErr w:type="spellStart"/>
      <w:r>
        <w:rPr>
          <w:bCs/>
          <w:sz w:val="28"/>
          <w:szCs w:val="28"/>
        </w:rPr>
        <w:t>Б.Х.Хасаншин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93C02" w:rsidRDefault="00D93C02" w:rsidP="00D93C02"/>
    <w:p w:rsidR="00D93C02" w:rsidRDefault="00D93C02" w:rsidP="00D93C02"/>
    <w:p w:rsidR="002C3E16" w:rsidRDefault="002C3E16"/>
    <w:sectPr w:rsidR="002C3E16" w:rsidSect="00D93C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2"/>
    <w:rsid w:val="002C3E16"/>
    <w:rsid w:val="00D9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D93C02"/>
    <w:rPr>
      <w:b/>
      <w:bCs/>
      <w:i w:val="0"/>
      <w:iCs w:val="0"/>
    </w:rPr>
  </w:style>
  <w:style w:type="paragraph" w:customStyle="1" w:styleId="dash041e0431044b0447043d044b0439">
    <w:name w:val="dash041e_0431_044b_0447_043d_044b_0439"/>
    <w:basedOn w:val="a"/>
    <w:rsid w:val="00D93C02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D9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F1730E0BA18940A97EB28A5BCB0AA3253B47F598B5E694F32840AE6EN2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2017-03-10T08:07:00Z</dcterms:created>
  <dcterms:modified xsi:type="dcterms:W3CDTF">2017-03-10T08:08:00Z</dcterms:modified>
</cp:coreProperties>
</file>